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18E1CD61"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127E12" w:rsidRPr="00127E12">
        <w:rPr>
          <w:rFonts w:ascii="Calibri" w:hAnsi="Calibri"/>
          <w:b/>
          <w:bCs/>
          <w:sz w:val="22"/>
          <w:szCs w:val="22"/>
        </w:rPr>
        <w:t>Ultrazvukový přístroj do Chrudimské nemocnice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6F4E2625"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w:t>
      </w:r>
      <w:r w:rsidR="00326435" w:rsidRPr="00326435">
        <w:rPr>
          <w:rFonts w:ascii="Calibri" w:eastAsia="SimSun" w:hAnsi="Calibri" w:cs="Calibri"/>
          <w:kern w:val="1"/>
          <w:sz w:val="22"/>
          <w:szCs w:val="22"/>
          <w:lang w:eastAsia="hi-IN" w:bidi="hi-IN"/>
        </w:rPr>
        <w:t>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4886F240" w:rsidR="00903214" w:rsidRPr="00903214" w:rsidRDefault="00903214" w:rsidP="00326435">
      <w:pPr>
        <w:spacing w:line="276" w:lineRule="auto"/>
        <w:ind w:firstLine="142"/>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127E12" w:rsidRPr="00127E12">
        <w:rPr>
          <w:rFonts w:ascii="Calibri" w:eastAsia="Calibri" w:hAnsi="Calibri" w:cs="Arial"/>
          <w:b/>
          <w:bCs/>
          <w:sz w:val="22"/>
          <w:szCs w:val="22"/>
          <w:lang w:eastAsia="en-US"/>
        </w:rPr>
        <w:t>Chrudimská nemocnice (urologické oddělení), Václavská 570, 537 27 Chrudim</w:t>
      </w:r>
    </w:p>
    <w:bookmarkEnd w:id="2"/>
    <w:p w14:paraId="6386B664" w14:textId="68FCE31E" w:rsidR="00830B28" w:rsidRPr="002E6639" w:rsidRDefault="002E6639" w:rsidP="002E6639">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sidR="00127E12">
        <w:rPr>
          <w:rFonts w:ascii="Calibri" w:eastAsia="SimSun" w:hAnsi="Calibri" w:cs="Calibri"/>
          <w:b/>
          <w:bCs/>
          <w:kern w:val="1"/>
          <w:sz w:val="22"/>
          <w:szCs w:val="22"/>
          <w:lang w:eastAsia="hi-IN" w:bidi="hi-IN"/>
        </w:rPr>
        <w:t>1</w:t>
      </w:r>
      <w:r w:rsidR="00326435">
        <w:rPr>
          <w:rFonts w:ascii="Calibri" w:eastAsia="SimSun" w:hAnsi="Calibri" w:cs="Calibri"/>
          <w:b/>
          <w:bCs/>
          <w:kern w:val="1"/>
          <w:sz w:val="22"/>
          <w:szCs w:val="22"/>
          <w:lang w:eastAsia="hi-IN" w:bidi="hi-IN"/>
        </w:rPr>
        <w:t>0</w:t>
      </w:r>
      <w:r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B51E3A"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DB791F">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4" w:name="_Hlk20150622"/>
    </w:p>
    <w:p w14:paraId="4833A409" w14:textId="2884865D"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681C432C" w:rsidR="00830B28" w:rsidRDefault="00830B28" w:rsidP="00710649">
      <w:pPr>
        <w:rPr>
          <w:rFonts w:ascii="Calibri" w:hAnsi="Calibri" w:cs="Calibri"/>
          <w:bCs/>
          <w:sz w:val="22"/>
          <w:szCs w:val="22"/>
        </w:rPr>
      </w:pPr>
    </w:p>
    <w:p w14:paraId="1F49DEDB" w14:textId="77777777" w:rsidR="007F2CB8" w:rsidRPr="00B90A24" w:rsidRDefault="007F2CB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5F36C670" w:rsidR="00830B28" w:rsidRDefault="00061C01" w:rsidP="00931C6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B88CAFE" w14:textId="77777777" w:rsidR="007F2CB8" w:rsidRDefault="007F2CB8" w:rsidP="007102D5">
      <w:pPr>
        <w:widowControl w:val="0"/>
        <w:suppressAutoHyphens/>
        <w:spacing w:after="60" w:line="240" w:lineRule="atLeast"/>
        <w:rPr>
          <w:rFonts w:asciiTheme="minorHAnsi" w:hAnsiTheme="minorHAnsi" w:cstheme="minorHAnsi"/>
          <w:b/>
        </w:rPr>
      </w:pPr>
    </w:p>
    <w:p w14:paraId="403B83B1" w14:textId="523D856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F2CB8" w:rsidRPr="002557A7" w:rsidRDefault="007F2CB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F2CB8" w:rsidRPr="00B90A24" w:rsidRDefault="007F2CB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27E12"/>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6435"/>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1E3A"/>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50105"/>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10</Pages>
  <Words>3351</Words>
  <Characters>19777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32</cp:revision>
  <cp:lastPrinted>2018-10-01T07:59:00Z</cp:lastPrinted>
  <dcterms:created xsi:type="dcterms:W3CDTF">2022-02-09T13:00:00Z</dcterms:created>
  <dcterms:modified xsi:type="dcterms:W3CDTF">2023-05-16T07:40:00Z</dcterms:modified>
</cp:coreProperties>
</file>